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DE1E" w14:textId="2E3F59B2" w:rsidR="00F224F9" w:rsidRDefault="00F224F9" w:rsidP="00F224F9">
      <w:r>
        <w:t xml:space="preserve">Important Information Concerning the Admission Arrangements for </w:t>
      </w:r>
      <w:r w:rsidR="00453656">
        <w:t>HCAT Trust</w:t>
      </w:r>
    </w:p>
    <w:p w14:paraId="0516081B" w14:textId="77777777" w:rsidR="00F224F9" w:rsidRPr="00F224F9" w:rsidRDefault="00F224F9" w:rsidP="00F224F9">
      <w:pPr>
        <w:rPr>
          <w:b/>
          <w:bCs/>
        </w:rPr>
      </w:pPr>
      <w:r w:rsidRPr="00F224F9">
        <w:rPr>
          <w:b/>
          <w:bCs/>
        </w:rPr>
        <w:t>Notice of a statutory Admission Arrangement Consultation</w:t>
      </w:r>
    </w:p>
    <w:p w14:paraId="0CA906A4" w14:textId="61925841" w:rsidR="00F224F9" w:rsidRDefault="00F224F9" w:rsidP="00F224F9">
      <w:r>
        <w:t xml:space="preserve">In accordance with the 2021 School Admissions Code, notice is hereby given that the Academy Admissions Committee propose to alter the admission arrangements applying to </w:t>
      </w:r>
      <w:r w:rsidR="00453656">
        <w:t xml:space="preserve">HCAT </w:t>
      </w:r>
      <w:r>
        <w:t>for the 202</w:t>
      </w:r>
      <w:r w:rsidR="00453656">
        <w:t>7</w:t>
      </w:r>
      <w:r>
        <w:t>/2</w:t>
      </w:r>
      <w:r w:rsidR="00453656">
        <w:t>8</w:t>
      </w:r>
      <w:r>
        <w:t xml:space="preserve"> academic year. </w:t>
      </w:r>
    </w:p>
    <w:p w14:paraId="504DC663" w14:textId="5C34D70E" w:rsidR="00F224F9" w:rsidRDefault="00F224F9" w:rsidP="00F224F9">
      <w:r>
        <w:t xml:space="preserve">A statutory admissions consultation will commence on </w:t>
      </w:r>
      <w:r w:rsidR="008E0978">
        <w:t>10</w:t>
      </w:r>
      <w:r>
        <w:t>th November 202</w:t>
      </w:r>
      <w:r w:rsidR="008E0978">
        <w:t>5</w:t>
      </w:r>
      <w:r>
        <w:t xml:space="preserve"> and will end at 4 pm on </w:t>
      </w:r>
      <w:r w:rsidR="00FA771B">
        <w:t>2nd</w:t>
      </w:r>
      <w:r>
        <w:t xml:space="preserve"> </w:t>
      </w:r>
      <w:r w:rsidR="00FA771B">
        <w:t>January 2026</w:t>
      </w:r>
      <w:r>
        <w:t>.</w:t>
      </w:r>
    </w:p>
    <w:p w14:paraId="07A11C68" w14:textId="3EEEF016" w:rsidR="00F224F9" w:rsidRDefault="00F224F9" w:rsidP="00F224F9">
      <w:r>
        <w:t>The proposed 202</w:t>
      </w:r>
      <w:r w:rsidR="00FA771B">
        <w:t>7</w:t>
      </w:r>
      <w:r>
        <w:t>/2</w:t>
      </w:r>
      <w:r w:rsidR="00FA771B">
        <w:t>8</w:t>
      </w:r>
      <w:r>
        <w:t xml:space="preserve"> admission arrangements aim to reflect the statutory responsibilities of the admissions authority for the school and to embed local procedure that is fair and reasonable in practice. </w:t>
      </w:r>
    </w:p>
    <w:p w14:paraId="32057E57" w14:textId="2967529E" w:rsidR="00F224F9" w:rsidRDefault="00F224F9" w:rsidP="00F224F9">
      <w:r>
        <w:t xml:space="preserve">The </w:t>
      </w:r>
      <w:proofErr w:type="gramStart"/>
      <w:r>
        <w:t>School</w:t>
      </w:r>
      <w:proofErr w:type="gramEnd"/>
      <w:r>
        <w:t xml:space="preserve"> is consulting due to the point below.</w:t>
      </w:r>
    </w:p>
    <w:p w14:paraId="3AAC4704" w14:textId="2506FF99" w:rsidR="002F0625" w:rsidRPr="00DF3EC0" w:rsidRDefault="00F224F9" w:rsidP="00F224F9">
      <w:r w:rsidRPr="00DF3EC0">
        <w:t>-</w:t>
      </w:r>
      <w:r w:rsidRPr="00DF3EC0">
        <w:tab/>
        <w:t>A reduction in the Planned Admission Number</w:t>
      </w:r>
      <w:r w:rsidR="002F0625" w:rsidRPr="00DF3EC0">
        <w:t xml:space="preserve"> for the following Schools – </w:t>
      </w:r>
    </w:p>
    <w:p w14:paraId="5997A44C" w14:textId="2C36FE27" w:rsidR="005D1FF0" w:rsidRPr="00DF3EC0" w:rsidRDefault="005D1FF0" w:rsidP="005D1FF0">
      <w:pPr>
        <w:rPr>
          <w:b/>
          <w:bCs/>
        </w:rPr>
      </w:pPr>
      <w:r w:rsidRPr="00DF3EC0">
        <w:rPr>
          <w:b/>
          <w:bCs/>
        </w:rPr>
        <w:t>Ward Green Primary from 60 to 45</w:t>
      </w:r>
    </w:p>
    <w:p w14:paraId="3AB06ADE" w14:textId="746CEADA" w:rsidR="005075EE" w:rsidRPr="00DF3EC0" w:rsidRDefault="00F224F9" w:rsidP="00F224F9">
      <w:r w:rsidRPr="00DF3EC0">
        <w:t xml:space="preserve">The </w:t>
      </w:r>
      <w:r w:rsidR="005D1FF0" w:rsidRPr="00DF3EC0">
        <w:t>Trust</w:t>
      </w:r>
      <w:r w:rsidRPr="00DF3EC0">
        <w:t xml:space="preserve"> is also consulting on the oversubscription criteria </w:t>
      </w:r>
      <w:r w:rsidR="005D1FF0" w:rsidRPr="00DF3EC0">
        <w:t>for the following schools</w:t>
      </w:r>
      <w:r w:rsidR="00801BA3" w:rsidRPr="00DF3EC0">
        <w:t>:</w:t>
      </w:r>
      <w:r w:rsidR="005075EE" w:rsidRPr="00DF3EC0">
        <w:t xml:space="preserve"> </w:t>
      </w:r>
    </w:p>
    <w:p w14:paraId="37096EF1" w14:textId="6C0E3EBA" w:rsidR="005075EE" w:rsidRPr="00DF3EC0" w:rsidRDefault="005075EE" w:rsidP="00F224F9">
      <w:r w:rsidRPr="00DF3EC0">
        <w:t>Darton Primary School</w:t>
      </w:r>
    </w:p>
    <w:p w14:paraId="276E2A8A" w14:textId="326A966F" w:rsidR="005075EE" w:rsidRPr="00DF3EC0" w:rsidRDefault="005075EE" w:rsidP="00F224F9">
      <w:r w:rsidRPr="00DF3EC0">
        <w:t>Queens Road Primary School</w:t>
      </w:r>
    </w:p>
    <w:p w14:paraId="35F9A634" w14:textId="78AF340E" w:rsidR="00801BA3" w:rsidRPr="00DF3EC0" w:rsidRDefault="00801BA3" w:rsidP="00F224F9">
      <w:r w:rsidRPr="00DF3EC0">
        <w:t>Summer Lane Primary School</w:t>
      </w:r>
    </w:p>
    <w:p w14:paraId="013821A1" w14:textId="05D0F786" w:rsidR="005075EE" w:rsidRPr="00DF3EC0" w:rsidRDefault="005075EE" w:rsidP="00F224F9">
      <w:r w:rsidRPr="00DF3EC0">
        <w:t>The Mill Primary School</w:t>
      </w:r>
    </w:p>
    <w:p w14:paraId="39A70947" w14:textId="04CFE824" w:rsidR="005075EE" w:rsidRPr="00DF3EC0" w:rsidRDefault="005075EE" w:rsidP="00F224F9">
      <w:proofErr w:type="spellStart"/>
      <w:r w:rsidRPr="00DF3EC0">
        <w:t>Upperwood</w:t>
      </w:r>
      <w:proofErr w:type="spellEnd"/>
      <w:r w:rsidRPr="00DF3EC0">
        <w:t xml:space="preserve"> Primary School</w:t>
      </w:r>
    </w:p>
    <w:p w14:paraId="57AD5B1F" w14:textId="48B7ACD2" w:rsidR="005075EE" w:rsidRDefault="005075EE" w:rsidP="005075EE">
      <w:r w:rsidRPr="00DF3EC0">
        <w:t>West Meadows Primary School</w:t>
      </w:r>
    </w:p>
    <w:p w14:paraId="295B1D99" w14:textId="6F92394E" w:rsidR="00F224F9" w:rsidRDefault="00F224F9" w:rsidP="00F224F9">
      <w:r>
        <w:t xml:space="preserve">to include – </w:t>
      </w:r>
    </w:p>
    <w:p w14:paraId="5FDF24D1" w14:textId="77777777" w:rsidR="00BB2205" w:rsidRDefault="00BB2205" w:rsidP="00BB2205">
      <w:r>
        <w:t xml:space="preserve">The oversubscription criteria </w:t>
      </w:r>
      <w:proofErr w:type="gramStart"/>
      <w:r>
        <w:t>is</w:t>
      </w:r>
      <w:proofErr w:type="gramEnd"/>
      <w:r>
        <w:t xml:space="preserve"> applied when the number of applications exceed the admission number for the school.</w:t>
      </w:r>
    </w:p>
    <w:p w14:paraId="693C69EA" w14:textId="75094C01" w:rsidR="00BB2205" w:rsidRDefault="00BB2205" w:rsidP="00BB2205">
      <w:r>
        <w:t xml:space="preserve">Children who have a statement of special educational needs or Education, Health and Care Plan which names the school are required to be admitted. For </w:t>
      </w:r>
      <w:r w:rsidR="00C36FA4">
        <w:t>our Schools</w:t>
      </w:r>
      <w:r>
        <w:t>, priority will be given in the following order:</w:t>
      </w:r>
    </w:p>
    <w:p w14:paraId="2D63BA0B" w14:textId="6A295D1F" w:rsidR="00BB2205" w:rsidRDefault="00BB2205" w:rsidP="00BB2205">
      <w:r>
        <w:t>-</w:t>
      </w:r>
      <w:r>
        <w:tab/>
        <w:t>looked after children and previously looked after children.</w:t>
      </w:r>
    </w:p>
    <w:p w14:paraId="74735C73" w14:textId="77777777" w:rsidR="00037164" w:rsidRDefault="00BB2205" w:rsidP="00BB2205">
      <w:r>
        <w:t>-</w:t>
      </w:r>
      <w:r>
        <w:tab/>
        <w:t>children who will have brothers or sisters in school at the time of admission.</w:t>
      </w:r>
      <w:r w:rsidR="00037164" w:rsidRPr="00037164">
        <w:t xml:space="preserve"> </w:t>
      </w:r>
    </w:p>
    <w:p w14:paraId="1D690D42" w14:textId="354AD310" w:rsidR="00BB2205" w:rsidRDefault="00037164" w:rsidP="00BB2205">
      <w:r>
        <w:t>-</w:t>
      </w:r>
      <w:r>
        <w:tab/>
      </w:r>
      <w:r w:rsidR="008814A6">
        <w:t xml:space="preserve">Children of staff employed at the </w:t>
      </w:r>
      <w:proofErr w:type="gramStart"/>
      <w:r w:rsidR="008814A6">
        <w:t>School</w:t>
      </w:r>
      <w:proofErr w:type="gramEnd"/>
      <w:r>
        <w:t>.</w:t>
      </w:r>
    </w:p>
    <w:p w14:paraId="0FF868A8" w14:textId="34940C1C" w:rsidR="00F224F9" w:rsidRDefault="00BB2205" w:rsidP="00BB2205">
      <w:r>
        <w:t>-</w:t>
      </w:r>
      <w:r>
        <w:tab/>
        <w:t>and then children living nearest to school (distance measured in a straight line).</w:t>
      </w:r>
    </w:p>
    <w:p w14:paraId="3C4FB43D" w14:textId="581510FB" w:rsidR="00F224F9" w:rsidRDefault="00F224F9" w:rsidP="00F224F9">
      <w:r>
        <w:t xml:space="preserve">The Academy Admissions Committee will meet shortly after the consultation closes </w:t>
      </w:r>
      <w:proofErr w:type="gramStart"/>
      <w:r>
        <w:t>in order to</w:t>
      </w:r>
      <w:proofErr w:type="gramEnd"/>
      <w:r>
        <w:t xml:space="preserve"> consider any comments received during the consultation period and a response will be sent to all those who contributed. </w:t>
      </w:r>
    </w:p>
    <w:p w14:paraId="58C25FD3" w14:textId="77777777" w:rsidR="00F224F9" w:rsidRDefault="00F224F9" w:rsidP="00F224F9">
      <w:r>
        <w:t>Please submit your consultation response to:</w:t>
      </w:r>
    </w:p>
    <w:p w14:paraId="21C8A816" w14:textId="7D88D1BE" w:rsidR="00F224F9" w:rsidRDefault="00F224F9" w:rsidP="00F224F9">
      <w:r>
        <w:t xml:space="preserve">By email: </w:t>
      </w:r>
      <w:proofErr w:type="spellStart"/>
      <w:r w:rsidR="00C22336">
        <w:t>feedback@hcacademytrust.education</w:t>
      </w:r>
      <w:proofErr w:type="spellEnd"/>
    </w:p>
    <w:sectPr w:rsidR="00F224F9" w:rsidSect="00F224F9"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F9"/>
    <w:rsid w:val="00037164"/>
    <w:rsid w:val="002F0625"/>
    <w:rsid w:val="00453656"/>
    <w:rsid w:val="005075EE"/>
    <w:rsid w:val="005D1FF0"/>
    <w:rsid w:val="0063749B"/>
    <w:rsid w:val="0065028D"/>
    <w:rsid w:val="00801BA3"/>
    <w:rsid w:val="0086758F"/>
    <w:rsid w:val="008814A6"/>
    <w:rsid w:val="008E0978"/>
    <w:rsid w:val="00BB2205"/>
    <w:rsid w:val="00C22336"/>
    <w:rsid w:val="00C34BAD"/>
    <w:rsid w:val="00C36FA4"/>
    <w:rsid w:val="00DF1CA0"/>
    <w:rsid w:val="00DF3EC0"/>
    <w:rsid w:val="00F224F9"/>
    <w:rsid w:val="00F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45A64"/>
  <w15:chartTrackingRefBased/>
  <w15:docId w15:val="{AC35F19B-CCBC-47FF-8529-46B37D25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4216BB06BB7498E69BFB7851217C3" ma:contentTypeVersion="19" ma:contentTypeDescription="Create a new document." ma:contentTypeScope="" ma:versionID="3d2007cb4841bd3f5218dc4c9f137613">
  <xsd:schema xmlns:xsd="http://www.w3.org/2001/XMLSchema" xmlns:xs="http://www.w3.org/2001/XMLSchema" xmlns:p="http://schemas.microsoft.com/office/2006/metadata/properties" xmlns:ns2="8ec39a83-c236-4023-b129-890184d00cd4" xmlns:ns3="a16220af-401a-41a4-b6ca-9b3d9dbdd328" targetNamespace="http://schemas.microsoft.com/office/2006/metadata/properties" ma:root="true" ma:fieldsID="e28c5df83b061e7c43987be3dd7d6e38" ns2:_="" ns3:_="">
    <xsd:import namespace="8ec39a83-c236-4023-b129-890184d00cd4"/>
    <xsd:import namespace="a16220af-401a-41a4-b6ca-9b3d9dbdd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9a83-c236-4023-b129-890184d00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f565d-a9f9-42cd-b847-2a1698f69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220af-401a-41a4-b6ca-9b3d9dbdd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3a4081-9f2c-421e-b24d-f2bf4c84661e}" ma:internalName="TaxCatchAll" ma:showField="CatchAllData" ma:web="a16220af-401a-41a4-b6ca-9b3d9dbdd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6220af-401a-41a4-b6ca-9b3d9dbdd328" xsi:nil="true"/>
    <lcf76f155ced4ddcb4097134ff3c332f xmlns="8ec39a83-c236-4023-b129-890184d00cd4">
      <Terms xmlns="http://schemas.microsoft.com/office/infopath/2007/PartnerControls"/>
    </lcf76f155ced4ddcb4097134ff3c332f>
    <_Flow_SignoffStatus xmlns="8ec39a83-c236-4023-b129-890184d00cd4" xsi:nil="true"/>
  </documentManagement>
</p:properties>
</file>

<file path=customXml/itemProps1.xml><?xml version="1.0" encoding="utf-8"?>
<ds:datastoreItem xmlns:ds="http://schemas.openxmlformats.org/officeDocument/2006/customXml" ds:itemID="{1D3CF5AB-A430-4EEA-B448-0F6EB3B2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39a83-c236-4023-b129-890184d00cd4"/>
    <ds:schemaRef ds:uri="a16220af-401a-41a4-b6ca-9b3d9dbdd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BD4FB-88C1-4ED8-B482-65808F471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3403B2-D574-41DF-966C-7D917391272A}">
  <ds:schemaRefs>
    <ds:schemaRef ds:uri="http://schemas.microsoft.com/office/2006/metadata/properties"/>
    <ds:schemaRef ds:uri="http://schemas.microsoft.com/office/infopath/2007/PartnerControls"/>
    <ds:schemaRef ds:uri="a16220af-401a-41a4-b6ca-9b3d9dbdd328"/>
    <ds:schemaRef ds:uri="8ec39a83-c236-4023-b129-890184d00c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Harrison</dc:creator>
  <cp:keywords/>
  <dc:description/>
  <cp:lastModifiedBy>Heather Selby</cp:lastModifiedBy>
  <cp:revision>3</cp:revision>
  <dcterms:created xsi:type="dcterms:W3CDTF">2025-10-23T13:01:00Z</dcterms:created>
  <dcterms:modified xsi:type="dcterms:W3CDTF">2025-10-24T12:13:00Z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0x01010059F4216BB06BB7498E69BFB7851217C3</vt:lpwstr>
  </property>
  <property fmtid="{D5CDD505-2E9C-101B-9397-08002B2CF9AE}" pid="3" name="MediaServiceImageTags">
    <vt:lpwstr/>
  </property>
</Properties>
</file>